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FC" w:rsidRPr="008C0853" w:rsidRDefault="005878FC" w:rsidP="005878FC">
      <w:pPr>
        <w:spacing w:before="120" w:after="120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0853">
        <w:rPr>
          <w:rFonts w:ascii="Times New Roman" w:eastAsia="Times New Roman" w:hAnsi="Times New Roman" w:cs="Times New Roman"/>
          <w:b/>
          <w:caps/>
          <w:sz w:val="28"/>
          <w:szCs w:val="28"/>
        </w:rPr>
        <w:t>доклады</w:t>
      </w:r>
    </w:p>
    <w:p w:rsidR="008C0853" w:rsidRPr="008C0853" w:rsidRDefault="005878FC" w:rsidP="005878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b/>
          <w:sz w:val="28"/>
          <w:szCs w:val="28"/>
        </w:rPr>
        <w:t>Устные доклады.</w:t>
      </w:r>
      <w:r w:rsidRPr="008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FC" w:rsidRPr="008C0853" w:rsidRDefault="008C0853" w:rsidP="008C08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 xml:space="preserve">Для представления устных докладов будет доступен мультимедийный проектор и программные пакеты MS </w:t>
      </w:r>
      <w:proofErr w:type="spellStart"/>
      <w:r w:rsidRPr="008C085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C0853">
        <w:rPr>
          <w:rFonts w:ascii="Times New Roman" w:hAnsi="Times New Roman" w:cs="Times New Roman"/>
          <w:sz w:val="28"/>
          <w:szCs w:val="28"/>
        </w:rPr>
        <w:t xml:space="preserve"> 2007 и старше, а также </w:t>
      </w:r>
      <w:proofErr w:type="spellStart"/>
      <w:r w:rsidRPr="008C0853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8C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853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C0853">
        <w:rPr>
          <w:rFonts w:ascii="Times New Roman" w:hAnsi="Times New Roman" w:cs="Times New Roman"/>
          <w:sz w:val="28"/>
          <w:szCs w:val="28"/>
        </w:rPr>
        <w:t>. Доклады молодых ученых должны быть не более 7 минут. Язык представления докладов – русский или английский, презентация должна быть оформлена на английском языке. </w:t>
      </w:r>
      <w:r w:rsidR="005878FC" w:rsidRPr="008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53" w:rsidRPr="008C0853" w:rsidRDefault="005878FC" w:rsidP="005878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b/>
          <w:sz w:val="28"/>
          <w:szCs w:val="28"/>
        </w:rPr>
        <w:t>Стендовые доклады.</w:t>
      </w:r>
    </w:p>
    <w:p w:rsidR="005878FC" w:rsidRPr="008C0853" w:rsidRDefault="008C0853" w:rsidP="008C08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>Размеры постера для стендовых докладов – формат А1 (вертикальный, размер листа 594*841 мм.). Доклады, представленные на листах других форматов, не будут размещены на стендах. Язык конференции и представления докладов – русский или английский.</w:t>
      </w:r>
    </w:p>
    <w:p w:rsidR="008C0853" w:rsidRPr="008C0853" w:rsidRDefault="005878FC" w:rsidP="005878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b/>
          <w:sz w:val="28"/>
          <w:szCs w:val="28"/>
        </w:rPr>
        <w:t>Конкурс докладов.</w:t>
      </w:r>
      <w:r w:rsidRPr="008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FC" w:rsidRPr="008C0853" w:rsidRDefault="008C0853" w:rsidP="008C08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0853">
        <w:rPr>
          <w:rFonts w:ascii="Times New Roman" w:hAnsi="Times New Roman" w:cs="Times New Roman"/>
          <w:sz w:val="28"/>
          <w:szCs w:val="28"/>
        </w:rPr>
        <w:t>В рамках конференции будет проведен конкурс докладов по каждой секции конференции в номинациях «Лучший устный доклад» и «Лучший стендовый доклад».</w:t>
      </w:r>
      <w:bookmarkStart w:id="0" w:name="_GoBack"/>
      <w:bookmarkEnd w:id="0"/>
    </w:p>
    <w:sectPr w:rsidR="005878FC" w:rsidRPr="008C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C"/>
    <w:rsid w:val="005878FC"/>
    <w:rsid w:val="008C0853"/>
    <w:rsid w:val="00D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F313"/>
  <w15:chartTrackingRefBased/>
  <w15:docId w15:val="{4483F27F-A79F-4142-A4DC-FCE90290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C"/>
    <w:pPr>
      <w:spacing w:after="0" w:line="26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Пользователь Windows</cp:lastModifiedBy>
  <cp:revision>2</cp:revision>
  <dcterms:created xsi:type="dcterms:W3CDTF">2017-04-16T13:20:00Z</dcterms:created>
  <dcterms:modified xsi:type="dcterms:W3CDTF">2018-04-25T06:52:00Z</dcterms:modified>
</cp:coreProperties>
</file>